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21" w:rsidRDefault="009C2B51" w:rsidP="009C2B51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 xml:space="preserve">Ogled </w:t>
      </w:r>
      <w:proofErr w:type="gramStart"/>
      <w:r>
        <w:rPr>
          <w:rFonts w:eastAsia="Times New Roman" w:cs="Times New Roman"/>
          <w:b/>
          <w:color w:val="000000"/>
          <w:sz w:val="32"/>
          <w:szCs w:val="32"/>
        </w:rPr>
        <w:t>sa</w:t>
      </w:r>
      <w:proofErr w:type="gramEnd"/>
      <w:r>
        <w:rPr>
          <w:rFonts w:eastAsia="Times New Roman" w:cs="Times New Roman"/>
          <w:b/>
          <w:color w:val="000000"/>
          <w:sz w:val="32"/>
          <w:szCs w:val="32"/>
        </w:rPr>
        <w:t xml:space="preserve"> ispitivanjem </w:t>
      </w:r>
      <w:r w:rsidR="00C83F02">
        <w:rPr>
          <w:rFonts w:eastAsia="Times New Roman" w:cs="Times New Roman"/>
          <w:b/>
          <w:color w:val="000000"/>
          <w:sz w:val="32"/>
          <w:szCs w:val="32"/>
        </w:rPr>
        <w:t>herbicida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 xml:space="preserve"> u soji u 20</w:t>
      </w:r>
      <w:r w:rsidR="00EB41F6">
        <w:rPr>
          <w:rFonts w:eastAsia="Times New Roman" w:cs="Times New Roman"/>
          <w:b/>
          <w:color w:val="000000"/>
          <w:sz w:val="32"/>
          <w:szCs w:val="32"/>
        </w:rPr>
        <w:t>20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 xml:space="preserve">. </w:t>
      </w:r>
      <w:proofErr w:type="gramStart"/>
      <w:r w:rsidRPr="005B4A70">
        <w:rPr>
          <w:rFonts w:eastAsia="Times New Roman" w:cs="Times New Roman"/>
          <w:b/>
          <w:color w:val="000000"/>
          <w:sz w:val="32"/>
          <w:szCs w:val="32"/>
        </w:rPr>
        <w:t>godini</w:t>
      </w:r>
      <w:proofErr w:type="gramEnd"/>
    </w:p>
    <w:p w:rsidR="009C2B51" w:rsidRDefault="009C2B51" w:rsidP="009C2B51">
      <w:pPr>
        <w:pStyle w:val="NoSpacing"/>
        <w:rPr>
          <w:sz w:val="20"/>
          <w:szCs w:val="20"/>
        </w:rPr>
      </w:pPr>
    </w:p>
    <w:p w:rsidR="00660FDD" w:rsidRDefault="00660FDD" w:rsidP="009C2B51">
      <w:pPr>
        <w:pStyle w:val="NoSpacing"/>
        <w:rPr>
          <w:sz w:val="20"/>
          <w:szCs w:val="20"/>
        </w:rPr>
      </w:pPr>
    </w:p>
    <w:p w:rsidR="009C2B51" w:rsidRPr="002A66A8" w:rsidRDefault="009C2B51" w:rsidP="009C2B51">
      <w:pPr>
        <w:pStyle w:val="NoSpacing"/>
        <w:rPr>
          <w:b/>
          <w:sz w:val="20"/>
          <w:szCs w:val="20"/>
        </w:rPr>
      </w:pPr>
      <w:r w:rsidRPr="002A66A8">
        <w:rPr>
          <w:b/>
          <w:sz w:val="20"/>
          <w:szCs w:val="20"/>
        </w:rPr>
        <w:t xml:space="preserve">Lokalitet: Ogledno polje PSS Sombor – </w:t>
      </w:r>
      <w:r w:rsidR="00EB41F6">
        <w:rPr>
          <w:b/>
          <w:sz w:val="20"/>
          <w:szCs w:val="20"/>
        </w:rPr>
        <w:t>Gakovo</w:t>
      </w:r>
    </w:p>
    <w:p w:rsidR="009C2B51" w:rsidRDefault="009C2B51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Sorta: Vendi</w:t>
      </w:r>
    </w:p>
    <w:p w:rsidR="009C2B51" w:rsidRDefault="00C83F02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setve: </w:t>
      </w:r>
      <w:r w:rsidR="00EB41F6">
        <w:rPr>
          <w:sz w:val="20"/>
          <w:szCs w:val="20"/>
        </w:rPr>
        <w:t>27.04.2020</w:t>
      </w:r>
      <w:r>
        <w:rPr>
          <w:sz w:val="20"/>
          <w:szCs w:val="20"/>
        </w:rPr>
        <w:t>.</w:t>
      </w:r>
    </w:p>
    <w:p w:rsidR="009C2B51" w:rsidRDefault="009C2B51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žetve: </w:t>
      </w:r>
      <w:r w:rsidR="00EB41F6">
        <w:rPr>
          <w:sz w:val="20"/>
          <w:szCs w:val="20"/>
        </w:rPr>
        <w:t>16.09.2020</w:t>
      </w:r>
      <w:r>
        <w:rPr>
          <w:sz w:val="20"/>
          <w:szCs w:val="20"/>
        </w:rPr>
        <w:t>.</w:t>
      </w:r>
    </w:p>
    <w:p w:rsidR="009C2B51" w:rsidRDefault="00C83F02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Dizajn ogleda </w:t>
      </w:r>
      <w:r w:rsidR="00EB41F6">
        <w:rPr>
          <w:sz w:val="20"/>
          <w:szCs w:val="20"/>
        </w:rPr>
        <w:t>12</w:t>
      </w:r>
      <w:r>
        <w:rPr>
          <w:sz w:val="20"/>
          <w:szCs w:val="20"/>
        </w:rPr>
        <w:t xml:space="preserve"> varijante u 3 ponavljanja</w:t>
      </w:r>
    </w:p>
    <w:p w:rsidR="00C83F02" w:rsidRDefault="00C83F02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Veličina parcelice 2,5m x 10m</w:t>
      </w:r>
    </w:p>
    <w:p w:rsidR="00C83F02" w:rsidRDefault="00C83F02" w:rsidP="009C2B51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Vreme tretiranja </w:t>
      </w:r>
      <w:r w:rsidR="00EB41F6">
        <w:rPr>
          <w:sz w:val="20"/>
          <w:szCs w:val="20"/>
        </w:rPr>
        <w:t>29.04.</w:t>
      </w:r>
      <w:proofErr w:type="gramEnd"/>
      <w:r w:rsidR="00EB41F6">
        <w:rPr>
          <w:sz w:val="20"/>
          <w:szCs w:val="20"/>
        </w:rPr>
        <w:t xml:space="preserve"> </w:t>
      </w:r>
      <w:proofErr w:type="gramStart"/>
      <w:r w:rsidR="00EB41F6">
        <w:rPr>
          <w:sz w:val="20"/>
          <w:szCs w:val="20"/>
        </w:rPr>
        <w:t>PRE EM; 16.05.</w:t>
      </w:r>
      <w:proofErr w:type="gramEnd"/>
      <w:r w:rsidR="00EB41F6">
        <w:rPr>
          <w:sz w:val="20"/>
          <w:szCs w:val="20"/>
        </w:rPr>
        <w:t xml:space="preserve"> </w:t>
      </w:r>
      <w:proofErr w:type="gramStart"/>
      <w:r w:rsidR="00EB41F6">
        <w:rPr>
          <w:sz w:val="20"/>
          <w:szCs w:val="20"/>
        </w:rPr>
        <w:t>pred</w:t>
      </w:r>
      <w:proofErr w:type="gramEnd"/>
      <w:r w:rsidR="00EB41F6">
        <w:rPr>
          <w:sz w:val="20"/>
          <w:szCs w:val="20"/>
        </w:rPr>
        <w:t xml:space="preserve"> prvi trolist, 29.05.2020. 2 trolist</w:t>
      </w:r>
    </w:p>
    <w:p w:rsidR="00EB41F6" w:rsidRDefault="00EB41F6" w:rsidP="009C2B51">
      <w:pPr>
        <w:pStyle w:val="NoSpacing"/>
        <w:rPr>
          <w:sz w:val="20"/>
          <w:szCs w:val="20"/>
        </w:rPr>
      </w:pPr>
    </w:p>
    <w:tbl>
      <w:tblPr>
        <w:tblStyle w:val="TableGrid"/>
        <w:tblW w:w="16250" w:type="dxa"/>
        <w:jc w:val="center"/>
        <w:tblInd w:w="175" w:type="dxa"/>
        <w:tblLayout w:type="fixed"/>
        <w:tblLook w:val="04A0"/>
      </w:tblPr>
      <w:tblGrid>
        <w:gridCol w:w="2580"/>
        <w:gridCol w:w="1417"/>
        <w:gridCol w:w="721"/>
        <w:gridCol w:w="425"/>
        <w:gridCol w:w="425"/>
        <w:gridCol w:w="425"/>
        <w:gridCol w:w="426"/>
        <w:gridCol w:w="425"/>
        <w:gridCol w:w="3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</w:tblGrid>
      <w:tr w:rsidR="00660FDD" w:rsidTr="00660FDD">
        <w:trPr>
          <w:jc w:val="center"/>
        </w:trPr>
        <w:tc>
          <w:tcPr>
            <w:tcW w:w="2580" w:type="dxa"/>
            <w:vMerge w:val="restart"/>
            <w:vAlign w:val="center"/>
          </w:tcPr>
          <w:p w:rsidR="0025394E" w:rsidRPr="00882751" w:rsidRDefault="0025394E" w:rsidP="003F3E02">
            <w:pPr>
              <w:pStyle w:val="NoSpacing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Varijanta</w:t>
            </w:r>
          </w:p>
        </w:tc>
        <w:tc>
          <w:tcPr>
            <w:tcW w:w="1417" w:type="dxa"/>
            <w:vMerge w:val="restart"/>
            <w:vAlign w:val="center"/>
          </w:tcPr>
          <w:p w:rsidR="0025394E" w:rsidRPr="00882751" w:rsidRDefault="0025394E" w:rsidP="003F3E02">
            <w:pPr>
              <w:pStyle w:val="NoSpacing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Doza primene/ha</w:t>
            </w:r>
          </w:p>
        </w:tc>
        <w:tc>
          <w:tcPr>
            <w:tcW w:w="721" w:type="dxa"/>
            <w:vMerge w:val="restart"/>
            <w:textDirection w:val="btLr"/>
            <w:vAlign w:val="center"/>
          </w:tcPr>
          <w:p w:rsidR="0025394E" w:rsidRPr="00882751" w:rsidRDefault="0025394E" w:rsidP="00660FDD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Datum primene</w:t>
            </w:r>
          </w:p>
        </w:tc>
        <w:tc>
          <w:tcPr>
            <w:tcW w:w="1701" w:type="dxa"/>
            <w:gridSpan w:val="4"/>
            <w:vAlign w:val="center"/>
          </w:tcPr>
          <w:p w:rsidR="0025394E" w:rsidRPr="0025394E" w:rsidRDefault="0025394E" w:rsidP="003F3E02">
            <w:pPr>
              <w:pStyle w:val="NoSpacing"/>
              <w:jc w:val="center"/>
              <w:rPr>
                <w:sz w:val="16"/>
                <w:szCs w:val="16"/>
              </w:rPr>
            </w:pPr>
            <w:proofErr w:type="gramStart"/>
            <w:r w:rsidRPr="0025394E">
              <w:rPr>
                <w:sz w:val="16"/>
                <w:szCs w:val="16"/>
              </w:rPr>
              <w:t>ocena</w:t>
            </w:r>
            <w:proofErr w:type="gramEnd"/>
            <w:r w:rsidRPr="0025394E">
              <w:rPr>
                <w:sz w:val="16"/>
                <w:szCs w:val="16"/>
              </w:rPr>
              <w:t xml:space="preserve"> prisustva korova 13.05.</w:t>
            </w:r>
          </w:p>
        </w:tc>
        <w:tc>
          <w:tcPr>
            <w:tcW w:w="3736" w:type="dxa"/>
            <w:gridSpan w:val="9"/>
            <w:vAlign w:val="center"/>
          </w:tcPr>
          <w:p w:rsidR="0025394E" w:rsidRPr="0025394E" w:rsidRDefault="0025394E" w:rsidP="003F3E02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25394E">
              <w:rPr>
                <w:sz w:val="16"/>
                <w:szCs w:val="16"/>
              </w:rPr>
              <w:t>ocena</w:t>
            </w:r>
            <w:proofErr w:type="gramEnd"/>
            <w:r w:rsidRPr="0025394E">
              <w:rPr>
                <w:sz w:val="16"/>
                <w:szCs w:val="16"/>
              </w:rPr>
              <w:t xml:space="preserve"> prisustva korova 29.05.</w:t>
            </w:r>
          </w:p>
        </w:tc>
        <w:tc>
          <w:tcPr>
            <w:tcW w:w="3827" w:type="dxa"/>
            <w:gridSpan w:val="9"/>
          </w:tcPr>
          <w:p w:rsidR="0025394E" w:rsidRPr="0025394E" w:rsidRDefault="0025394E" w:rsidP="0025394E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Krajnja ocena prisustva korova 11.09.</w:t>
            </w:r>
          </w:p>
        </w:tc>
        <w:tc>
          <w:tcPr>
            <w:tcW w:w="425" w:type="dxa"/>
            <w:vMerge w:val="restart"/>
            <w:textDirection w:val="btLr"/>
          </w:tcPr>
          <w:p w:rsidR="0025394E" w:rsidRPr="00C83F02" w:rsidRDefault="0025394E" w:rsidP="0025394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25394E">
              <w:rPr>
                <w:sz w:val="16"/>
                <w:szCs w:val="16"/>
              </w:rPr>
              <w:t>Broj korova/m2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5394E" w:rsidRPr="00C83F02" w:rsidRDefault="0025394E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Efikasnost %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5394E" w:rsidRPr="00C83F02" w:rsidRDefault="0025394E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Proteini %</w:t>
            </w:r>
          </w:p>
        </w:tc>
        <w:tc>
          <w:tcPr>
            <w:tcW w:w="426" w:type="dxa"/>
            <w:vMerge w:val="restart"/>
            <w:textDirection w:val="btLr"/>
          </w:tcPr>
          <w:p w:rsidR="0025394E" w:rsidRDefault="0025394E" w:rsidP="0025394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25394E">
              <w:rPr>
                <w:sz w:val="16"/>
                <w:szCs w:val="16"/>
              </w:rPr>
              <w:t>Ulje %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5394E" w:rsidRPr="00C83F02" w:rsidRDefault="0025394E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83F02">
              <w:rPr>
                <w:sz w:val="18"/>
                <w:szCs w:val="18"/>
              </w:rPr>
              <w:t>rinos t/ha</w:t>
            </w:r>
          </w:p>
        </w:tc>
      </w:tr>
      <w:tr w:rsidR="00660FDD" w:rsidTr="00660FDD">
        <w:trPr>
          <w:cantSplit/>
          <w:trHeight w:val="1876"/>
          <w:jc w:val="center"/>
        </w:trPr>
        <w:tc>
          <w:tcPr>
            <w:tcW w:w="2580" w:type="dxa"/>
            <w:vMerge/>
          </w:tcPr>
          <w:p w:rsidR="0025394E" w:rsidRDefault="0025394E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394E" w:rsidRDefault="0025394E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25394E" w:rsidRDefault="0025394E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Solanum nigrum</w:t>
            </w:r>
          </w:p>
        </w:tc>
        <w:tc>
          <w:tcPr>
            <w:tcW w:w="425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Bilderdikia convolvulus</w:t>
            </w:r>
          </w:p>
        </w:tc>
        <w:tc>
          <w:tcPr>
            <w:tcW w:w="425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Datura stramonium</w:t>
            </w:r>
          </w:p>
        </w:tc>
        <w:tc>
          <w:tcPr>
            <w:tcW w:w="426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Abutilon teophrasti</w:t>
            </w:r>
          </w:p>
        </w:tc>
        <w:tc>
          <w:tcPr>
            <w:tcW w:w="425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Chenopodium album</w:t>
            </w:r>
          </w:p>
        </w:tc>
        <w:tc>
          <w:tcPr>
            <w:tcW w:w="334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Ambrosia artemisifolia</w:t>
            </w:r>
          </w:p>
        </w:tc>
        <w:tc>
          <w:tcPr>
            <w:tcW w:w="425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Solanum nigrum</w:t>
            </w:r>
          </w:p>
        </w:tc>
        <w:tc>
          <w:tcPr>
            <w:tcW w:w="425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Samonikli suncokret</w:t>
            </w:r>
          </w:p>
        </w:tc>
        <w:tc>
          <w:tcPr>
            <w:tcW w:w="426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Setaria sp.</w:t>
            </w:r>
          </w:p>
        </w:tc>
        <w:tc>
          <w:tcPr>
            <w:tcW w:w="425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Bilderdikia convolvulus</w:t>
            </w:r>
          </w:p>
        </w:tc>
        <w:tc>
          <w:tcPr>
            <w:tcW w:w="425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Datura stramonium</w:t>
            </w:r>
          </w:p>
        </w:tc>
        <w:tc>
          <w:tcPr>
            <w:tcW w:w="425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Sorghum halepense</w:t>
            </w:r>
          </w:p>
        </w:tc>
        <w:tc>
          <w:tcPr>
            <w:tcW w:w="426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Abutilon teophrasti</w:t>
            </w:r>
          </w:p>
        </w:tc>
        <w:tc>
          <w:tcPr>
            <w:tcW w:w="425" w:type="dxa"/>
            <w:textDirection w:val="btLr"/>
          </w:tcPr>
          <w:p w:rsidR="0025394E" w:rsidRPr="00EB41F6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B41F6">
              <w:rPr>
                <w:i/>
                <w:sz w:val="16"/>
                <w:szCs w:val="16"/>
              </w:rPr>
              <w:t>Chenopodium album</w:t>
            </w:r>
          </w:p>
        </w:tc>
        <w:tc>
          <w:tcPr>
            <w:tcW w:w="425" w:type="dxa"/>
            <w:textDirection w:val="btLr"/>
          </w:tcPr>
          <w:p w:rsidR="0025394E" w:rsidRPr="00264519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264519">
              <w:rPr>
                <w:i/>
                <w:sz w:val="16"/>
                <w:szCs w:val="16"/>
              </w:rPr>
              <w:t>Ambrosia artemisifolia</w:t>
            </w:r>
          </w:p>
        </w:tc>
        <w:tc>
          <w:tcPr>
            <w:tcW w:w="425" w:type="dxa"/>
            <w:textDirection w:val="btLr"/>
          </w:tcPr>
          <w:p w:rsidR="0025394E" w:rsidRPr="00264519" w:rsidRDefault="0025394E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Solanum nigrum</w:t>
            </w:r>
          </w:p>
        </w:tc>
        <w:tc>
          <w:tcPr>
            <w:tcW w:w="426" w:type="dxa"/>
            <w:textDirection w:val="btLr"/>
            <w:vAlign w:val="center"/>
          </w:tcPr>
          <w:p w:rsidR="0025394E" w:rsidRPr="00CF7298" w:rsidRDefault="0025394E" w:rsidP="00CF7298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CF7298">
              <w:rPr>
                <w:i/>
                <w:sz w:val="16"/>
                <w:szCs w:val="16"/>
              </w:rPr>
              <w:t>Samonikli suncokret</w:t>
            </w:r>
          </w:p>
        </w:tc>
        <w:tc>
          <w:tcPr>
            <w:tcW w:w="425" w:type="dxa"/>
            <w:textDirection w:val="btLr"/>
          </w:tcPr>
          <w:p w:rsidR="0025394E" w:rsidRPr="00480C19" w:rsidRDefault="0025394E" w:rsidP="00480C19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480C19">
              <w:rPr>
                <w:i/>
                <w:sz w:val="16"/>
                <w:szCs w:val="16"/>
              </w:rPr>
              <w:t>Setaria sp.</w:t>
            </w:r>
          </w:p>
        </w:tc>
        <w:tc>
          <w:tcPr>
            <w:tcW w:w="425" w:type="dxa"/>
            <w:textDirection w:val="btLr"/>
          </w:tcPr>
          <w:p w:rsidR="0025394E" w:rsidRPr="00480C19" w:rsidRDefault="0025394E" w:rsidP="00237A4B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Bilderdikia convolvulus</w:t>
            </w:r>
          </w:p>
        </w:tc>
        <w:tc>
          <w:tcPr>
            <w:tcW w:w="425" w:type="dxa"/>
            <w:textDirection w:val="btLr"/>
          </w:tcPr>
          <w:p w:rsidR="0025394E" w:rsidRPr="00480C19" w:rsidRDefault="0025394E" w:rsidP="00480C19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Datura stramonium</w:t>
            </w:r>
          </w:p>
        </w:tc>
        <w:tc>
          <w:tcPr>
            <w:tcW w:w="426" w:type="dxa"/>
            <w:textDirection w:val="btLr"/>
          </w:tcPr>
          <w:p w:rsidR="0025394E" w:rsidRPr="00480C19" w:rsidRDefault="0025394E" w:rsidP="00480C19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Sorghum halepense</w:t>
            </w:r>
          </w:p>
        </w:tc>
        <w:tc>
          <w:tcPr>
            <w:tcW w:w="425" w:type="dxa"/>
            <w:textDirection w:val="btLr"/>
          </w:tcPr>
          <w:p w:rsidR="0025394E" w:rsidRPr="00480C19" w:rsidRDefault="0025394E" w:rsidP="00480C19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Abutilon teophrasti</w:t>
            </w:r>
          </w:p>
        </w:tc>
        <w:tc>
          <w:tcPr>
            <w:tcW w:w="425" w:type="dxa"/>
            <w:vMerge/>
            <w:textDirection w:val="btLr"/>
          </w:tcPr>
          <w:p w:rsidR="0025394E" w:rsidRPr="0025394E" w:rsidRDefault="0025394E" w:rsidP="0025394E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5394E" w:rsidRDefault="0025394E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5394E" w:rsidRDefault="0025394E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25394E" w:rsidRPr="0025394E" w:rsidRDefault="0025394E" w:rsidP="0025394E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5394E" w:rsidRDefault="0025394E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Mistral+Dual gold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Saltus+Basagran+Symphoni+Trend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Saltus+Basagran+Symphoni+Trend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 w:rsidRPr="00480C19">
              <w:rPr>
                <w:sz w:val="16"/>
                <w:szCs w:val="16"/>
              </w:rPr>
              <w:t>Agil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0,35kg+1,2l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0.3l+1l+4gr+0.1%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0.3l+1l+4gr+0.1%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 l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29.04.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16.05.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25.06.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25394E" w:rsidRPr="0025394E" w:rsidRDefault="0025394E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>3,5</w:t>
            </w:r>
          </w:p>
        </w:tc>
      </w:tr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Kalif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Saltus+Basagran+Symphoni+Trend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Saltus+Basagran+Symphoni+Trend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Diler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0.5 l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0.3l+1l+4g+0.1%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0.3l+1l+4g+0.1%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2l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29.04.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16.05.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25.06.</w:t>
            </w:r>
          </w:p>
        </w:tc>
        <w:tc>
          <w:tcPr>
            <w:tcW w:w="425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660FDD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Albion+Piano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Albion+Piano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Flupisor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 l+4g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1l+4g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1.3l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16.05.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25.06.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4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Sinamon+Savazon+Piano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Sinamon+Savazon+Piano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Flupisor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0.7l+1.5l+5g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0.7l+1.5l+5g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1.3l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16.05.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25.06.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4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Max 100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Pulsar+Bentamark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Fusilade forte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100g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0.5l+1l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1.3 l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29.04.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25.06.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Max 100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Pulsar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Fusilade forte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120g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1.2l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1.3l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29.04.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25.06.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</w:tbl>
    <w:p w:rsidR="00660FDD" w:rsidRDefault="00660FDD">
      <w:r>
        <w:br w:type="page"/>
      </w:r>
    </w:p>
    <w:p w:rsidR="00660FDD" w:rsidRDefault="00660FDD"/>
    <w:p w:rsidR="00660FDD" w:rsidRDefault="00660FDD"/>
    <w:tbl>
      <w:tblPr>
        <w:tblStyle w:val="TableGrid"/>
        <w:tblW w:w="16250" w:type="dxa"/>
        <w:jc w:val="center"/>
        <w:tblInd w:w="175" w:type="dxa"/>
        <w:tblLayout w:type="fixed"/>
        <w:tblLook w:val="04A0"/>
      </w:tblPr>
      <w:tblGrid>
        <w:gridCol w:w="2580"/>
        <w:gridCol w:w="1417"/>
        <w:gridCol w:w="721"/>
        <w:gridCol w:w="425"/>
        <w:gridCol w:w="425"/>
        <w:gridCol w:w="425"/>
        <w:gridCol w:w="426"/>
        <w:gridCol w:w="425"/>
        <w:gridCol w:w="3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</w:tblGrid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3F3E02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Max 100</w:t>
            </w:r>
          </w:p>
          <w:p w:rsidR="0025394E" w:rsidRPr="00480C19" w:rsidRDefault="0025394E" w:rsidP="003F3E02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Pulsar+Bentamark</w:t>
            </w:r>
          </w:p>
          <w:p w:rsidR="0025394E" w:rsidRPr="00480C19" w:rsidRDefault="0025394E" w:rsidP="003F3E02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Fusilade forte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40g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0.5l+2l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1.3l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16.05.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25.06.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6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:rsidR="0025394E" w:rsidRPr="0025394E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Pulsar+Harmony+Fusilade forte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Pulsar+Harmony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Fusilade forte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0.6l+4g+1.2l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0.6l+4g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1.3l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16.05.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25.06.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89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3,7</w:t>
            </w:r>
          </w:p>
        </w:tc>
      </w:tr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Pulsar+Basagran+Harmony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Pulsar+Basagran+Harmony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Fusilade forte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0.6l+2l+8g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0.6l+2l+8g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1.3l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16.05.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25.06.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93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3,6</w:t>
            </w:r>
          </w:p>
        </w:tc>
      </w:tr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Max 100+Basagran+Harmony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Basagran+Harmony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Fusilade forte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40g+2l+4g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2l+4g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1.3l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16.05.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25.06.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39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3,6</w:t>
            </w:r>
          </w:p>
        </w:tc>
      </w:tr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Bentamark+Harmony+Fusilade forte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Bentamark+Harmony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Fusilade forte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2l+4g+1.2l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2l+4g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1.3l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16.05.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29.05.</w:t>
            </w:r>
          </w:p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25.06.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38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3,2</w:t>
            </w:r>
          </w:p>
        </w:tc>
      </w:tr>
      <w:tr w:rsidR="00660FDD" w:rsidRPr="00C83F02" w:rsidTr="00660FDD">
        <w:trPr>
          <w:jc w:val="center"/>
        </w:trPr>
        <w:tc>
          <w:tcPr>
            <w:tcW w:w="2580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Kontrola</w:t>
            </w:r>
          </w:p>
        </w:tc>
        <w:tc>
          <w:tcPr>
            <w:tcW w:w="1417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-</w:t>
            </w:r>
          </w:p>
        </w:tc>
        <w:tc>
          <w:tcPr>
            <w:tcW w:w="721" w:type="dxa"/>
          </w:tcPr>
          <w:p w:rsidR="0025394E" w:rsidRPr="00480C19" w:rsidRDefault="0025394E" w:rsidP="009C2B51">
            <w:pPr>
              <w:pStyle w:val="NoSpacing"/>
              <w:rPr>
                <w:sz w:val="16"/>
                <w:szCs w:val="16"/>
              </w:rPr>
            </w:pPr>
            <w:r w:rsidRPr="00480C1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394E" w:rsidRPr="00660FDD" w:rsidRDefault="00660FDD" w:rsidP="00660FDD">
            <w:pPr>
              <w:pStyle w:val="NoSpacing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2,5</w:t>
            </w:r>
          </w:p>
        </w:tc>
      </w:tr>
    </w:tbl>
    <w:p w:rsidR="00C83F02" w:rsidRPr="00C83F02" w:rsidRDefault="00C83F02" w:rsidP="009C2B51">
      <w:pPr>
        <w:pStyle w:val="NoSpacing"/>
        <w:rPr>
          <w:sz w:val="20"/>
          <w:szCs w:val="20"/>
        </w:rPr>
      </w:pPr>
    </w:p>
    <w:p w:rsidR="009C2B51" w:rsidRDefault="009C2B51" w:rsidP="009C2B51">
      <w:pPr>
        <w:pStyle w:val="NoSpacing"/>
        <w:rPr>
          <w:sz w:val="20"/>
          <w:szCs w:val="20"/>
        </w:rPr>
      </w:pPr>
    </w:p>
    <w:p w:rsidR="009C2B51" w:rsidRPr="009C2B51" w:rsidRDefault="009C2B51" w:rsidP="009C2B51">
      <w:pPr>
        <w:pStyle w:val="NoSpacing"/>
        <w:rPr>
          <w:sz w:val="20"/>
          <w:szCs w:val="20"/>
        </w:rPr>
      </w:pPr>
    </w:p>
    <w:p w:rsidR="009C2B51" w:rsidRDefault="009C2B51"/>
    <w:sectPr w:rsidR="009C2B51" w:rsidSect="00660FDD">
      <w:pgSz w:w="16834" w:h="11909" w:orient="landscape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2B51"/>
    <w:rsid w:val="00013132"/>
    <w:rsid w:val="00020A55"/>
    <w:rsid w:val="00024215"/>
    <w:rsid w:val="00073ECC"/>
    <w:rsid w:val="000C2866"/>
    <w:rsid w:val="000C600D"/>
    <w:rsid w:val="000D06D2"/>
    <w:rsid w:val="000E29B8"/>
    <w:rsid w:val="000E42ED"/>
    <w:rsid w:val="00120C5C"/>
    <w:rsid w:val="00125474"/>
    <w:rsid w:val="00135461"/>
    <w:rsid w:val="0014745A"/>
    <w:rsid w:val="00150FDD"/>
    <w:rsid w:val="00151597"/>
    <w:rsid w:val="00151AD3"/>
    <w:rsid w:val="00177BC6"/>
    <w:rsid w:val="001912F2"/>
    <w:rsid w:val="001D3665"/>
    <w:rsid w:val="001E3CE6"/>
    <w:rsid w:val="0025394E"/>
    <w:rsid w:val="00261588"/>
    <w:rsid w:val="00264519"/>
    <w:rsid w:val="00267241"/>
    <w:rsid w:val="002871DB"/>
    <w:rsid w:val="002A66A8"/>
    <w:rsid w:val="002D1437"/>
    <w:rsid w:val="002D4B4D"/>
    <w:rsid w:val="00320986"/>
    <w:rsid w:val="003807A4"/>
    <w:rsid w:val="003B2A79"/>
    <w:rsid w:val="003C49E5"/>
    <w:rsid w:val="003E7BF8"/>
    <w:rsid w:val="003F3E02"/>
    <w:rsid w:val="00441707"/>
    <w:rsid w:val="0045679C"/>
    <w:rsid w:val="004727B8"/>
    <w:rsid w:val="00480C19"/>
    <w:rsid w:val="00594C1E"/>
    <w:rsid w:val="005A096A"/>
    <w:rsid w:val="005A0E90"/>
    <w:rsid w:val="005A740C"/>
    <w:rsid w:val="005C6793"/>
    <w:rsid w:val="00660FDD"/>
    <w:rsid w:val="00664520"/>
    <w:rsid w:val="006E064A"/>
    <w:rsid w:val="00721444"/>
    <w:rsid w:val="007906C3"/>
    <w:rsid w:val="007E28E9"/>
    <w:rsid w:val="00827178"/>
    <w:rsid w:val="00830213"/>
    <w:rsid w:val="00841FA1"/>
    <w:rsid w:val="00882751"/>
    <w:rsid w:val="008A1690"/>
    <w:rsid w:val="009C2B51"/>
    <w:rsid w:val="009E266F"/>
    <w:rsid w:val="009E3097"/>
    <w:rsid w:val="009F0BD1"/>
    <w:rsid w:val="009F7854"/>
    <w:rsid w:val="00A13951"/>
    <w:rsid w:val="00A26954"/>
    <w:rsid w:val="00A46D42"/>
    <w:rsid w:val="00A66C52"/>
    <w:rsid w:val="00AD2528"/>
    <w:rsid w:val="00AD4F9D"/>
    <w:rsid w:val="00B056A8"/>
    <w:rsid w:val="00B153D3"/>
    <w:rsid w:val="00B50821"/>
    <w:rsid w:val="00BA3A9B"/>
    <w:rsid w:val="00BF6E88"/>
    <w:rsid w:val="00C01B97"/>
    <w:rsid w:val="00C26C24"/>
    <w:rsid w:val="00C27E31"/>
    <w:rsid w:val="00C41356"/>
    <w:rsid w:val="00C6624D"/>
    <w:rsid w:val="00C83F02"/>
    <w:rsid w:val="00CB4356"/>
    <w:rsid w:val="00CE547E"/>
    <w:rsid w:val="00CF7298"/>
    <w:rsid w:val="00D709CB"/>
    <w:rsid w:val="00DB32A0"/>
    <w:rsid w:val="00DF3721"/>
    <w:rsid w:val="00E4003F"/>
    <w:rsid w:val="00E43E0B"/>
    <w:rsid w:val="00E47C24"/>
    <w:rsid w:val="00E8485E"/>
    <w:rsid w:val="00EB41F6"/>
    <w:rsid w:val="00ED3F31"/>
    <w:rsid w:val="00EE0016"/>
    <w:rsid w:val="00F146AF"/>
    <w:rsid w:val="00F64E62"/>
    <w:rsid w:val="00FD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2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</cp:lastModifiedBy>
  <cp:revision>5</cp:revision>
  <dcterms:created xsi:type="dcterms:W3CDTF">2020-11-13T09:45:00Z</dcterms:created>
  <dcterms:modified xsi:type="dcterms:W3CDTF">2020-11-16T09:35:00Z</dcterms:modified>
</cp:coreProperties>
</file>